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40C" w14:textId="77777777" w:rsidR="000A6E27" w:rsidRDefault="00C64980" w:rsidP="0044162E">
      <w:pPr>
        <w:spacing w:before="1801" w:after="0" w:line="240" w:lineRule="auto"/>
        <w:rPr>
          <w:rFonts w:ascii="Calibri" w:eastAsia="Times New Roman" w:hAnsi="Calibri" w:cs="Calibri"/>
          <w:b/>
          <w:color w:val="000000"/>
          <w:lang w:eastAsia="en-IN"/>
        </w:rPr>
      </w:pPr>
      <w:r w:rsidRPr="00C64980">
        <w:rPr>
          <w:rFonts w:ascii="Calibri" w:eastAsia="Times New Roman" w:hAnsi="Calibri" w:cs="Calibri"/>
          <w:b/>
          <w:color w:val="000000"/>
          <w:sz w:val="20"/>
          <w:szCs w:val="20"/>
          <w:lang w:eastAsia="en-IN"/>
        </w:rPr>
        <w:t xml:space="preserve">                                                                  </w:t>
      </w:r>
      <w:r w:rsidRPr="000A6E27">
        <w:rPr>
          <w:rFonts w:ascii="Calibri" w:eastAsia="Times New Roman" w:hAnsi="Calibri" w:cs="Calibri"/>
          <w:b/>
          <w:color w:val="000000"/>
          <w:lang w:eastAsia="en-IN"/>
        </w:rPr>
        <w:t xml:space="preserve">STUDENTS CATEGORY </w:t>
      </w:r>
    </w:p>
    <w:p w14:paraId="20258BE4" w14:textId="77777777" w:rsidR="00C64980" w:rsidRPr="000A6E27" w:rsidRDefault="0044162E" w:rsidP="0044162E">
      <w:pPr>
        <w:spacing w:before="1801" w:after="0" w:line="240" w:lineRule="auto"/>
        <w:rPr>
          <w:rFonts w:ascii="Calibri" w:eastAsia="Times New Roman" w:hAnsi="Calibri" w:cs="Calibri"/>
          <w:b/>
          <w:color w:val="000000"/>
          <w:lang w:eastAsia="en-IN"/>
        </w:rPr>
      </w:pPr>
      <w:r w:rsidRPr="000A6E27">
        <w:rPr>
          <w:rFonts w:ascii="Calibri" w:eastAsia="Times New Roman" w:hAnsi="Calibri" w:cs="Calibri"/>
          <w:color w:val="000000"/>
          <w:lang w:eastAsia="en-IN"/>
        </w:rPr>
        <w:t xml:space="preserve">You are considered an International Student, If you fall into any of the below </w:t>
      </w:r>
      <w:r w:rsidRPr="000A6E27">
        <w:rPr>
          <w:rFonts w:ascii="Calibri" w:eastAsia="Times New Roman" w:hAnsi="Calibri" w:cs="Calibri"/>
          <w:b/>
          <w:bCs/>
          <w:color w:val="000000"/>
          <w:u w:val="single"/>
          <w:lang w:eastAsia="en-IN"/>
        </w:rPr>
        <w:t>CATEGORY </w:t>
      </w:r>
    </w:p>
    <w:p w14:paraId="5B7460E6" w14:textId="77777777" w:rsidR="0044162E" w:rsidRPr="000A6E27" w:rsidRDefault="0044162E" w:rsidP="0044162E">
      <w:pPr>
        <w:spacing w:after="0" w:line="240" w:lineRule="auto"/>
        <w:rPr>
          <w:rFonts w:ascii="Times New Roman" w:eastAsia="Times New Roman" w:hAnsi="Times New Roman" w:cs="Times New Roman"/>
          <w:lang w:eastAsia="en-IN"/>
        </w:rPr>
      </w:pPr>
    </w:p>
    <w:p w14:paraId="1AB644CE" w14:textId="77777777" w:rsidR="0044162E" w:rsidRPr="000A6E27" w:rsidRDefault="0044162E" w:rsidP="0044162E">
      <w:pPr>
        <w:spacing w:after="0" w:line="240" w:lineRule="auto"/>
        <w:rPr>
          <w:rFonts w:ascii="Arial" w:eastAsia="Times New Roman" w:hAnsi="Arial" w:cs="Arial"/>
          <w:color w:val="000000"/>
          <w:sz w:val="24"/>
          <w:szCs w:val="24"/>
          <w:lang w:eastAsia="en-IN"/>
        </w:rPr>
      </w:pPr>
      <w:r w:rsidRPr="000A6E27">
        <w:rPr>
          <w:rFonts w:ascii="Arial" w:eastAsia="Times New Roman" w:hAnsi="Arial" w:cs="Arial"/>
          <w:b/>
          <w:color w:val="000000"/>
          <w:sz w:val="24"/>
          <w:szCs w:val="24"/>
          <w:lang w:eastAsia="en-IN"/>
        </w:rPr>
        <w:t>Foreign Nationals /Foreign Student (FN / FS)</w:t>
      </w:r>
      <w:r w:rsidRPr="000A6E27">
        <w:rPr>
          <w:rFonts w:ascii="Arial" w:eastAsia="Times New Roman" w:hAnsi="Arial" w:cs="Arial"/>
          <w:color w:val="000000"/>
          <w:sz w:val="24"/>
          <w:szCs w:val="24"/>
          <w:lang w:eastAsia="en-IN"/>
        </w:rPr>
        <w:t xml:space="preserve"> </w:t>
      </w:r>
    </w:p>
    <w:p w14:paraId="5D7A3FDE" w14:textId="77777777" w:rsidR="0044162E" w:rsidRPr="000A6E27" w:rsidRDefault="0044162E" w:rsidP="0044162E">
      <w:pPr>
        <w:spacing w:after="0" w:line="240" w:lineRule="auto"/>
        <w:rPr>
          <w:rFonts w:ascii="Arial" w:eastAsia="Times New Roman" w:hAnsi="Arial" w:cs="Arial"/>
          <w:color w:val="000000"/>
          <w:sz w:val="24"/>
          <w:szCs w:val="24"/>
          <w:lang w:eastAsia="en-IN"/>
        </w:rPr>
      </w:pPr>
    </w:p>
    <w:p w14:paraId="35F107DB" w14:textId="77777777" w:rsidR="0044162E" w:rsidRPr="000A6E27" w:rsidRDefault="0044162E" w:rsidP="0044162E">
      <w:pPr>
        <w:spacing w:after="0" w:line="240" w:lineRule="auto"/>
        <w:rPr>
          <w:rFonts w:ascii="Arial" w:eastAsia="Times New Roman" w:hAnsi="Arial" w:cs="Arial"/>
          <w:color w:val="000000"/>
          <w:lang w:eastAsia="en-IN"/>
        </w:rPr>
      </w:pPr>
    </w:p>
    <w:p w14:paraId="7AC73F16" w14:textId="77777777" w:rsidR="0044162E" w:rsidRPr="000A6E27" w:rsidRDefault="0044162E" w:rsidP="0044162E">
      <w:pPr>
        <w:spacing w:after="0" w:line="240" w:lineRule="auto"/>
        <w:rPr>
          <w:rFonts w:ascii="Times New Roman" w:eastAsia="Times New Roman" w:hAnsi="Times New Roman" w:cs="Times New Roman"/>
          <w:lang w:eastAsia="en-IN"/>
        </w:rPr>
      </w:pPr>
      <w:r w:rsidRPr="000A6E27">
        <w:rPr>
          <w:rFonts w:ascii="Arial" w:eastAsia="Times New Roman" w:hAnsi="Arial" w:cs="Arial"/>
          <w:color w:val="000000"/>
          <w:lang w:eastAsia="en-IN"/>
        </w:rPr>
        <w:t>Foreign National / Foreign Students means the students holding passport issued by foreign countries including people of Indian origin who have acquired the nationality of foreign countries. </w:t>
      </w:r>
    </w:p>
    <w:p w14:paraId="48CC29B9" w14:textId="77777777" w:rsidR="0044162E" w:rsidRPr="000A6E27" w:rsidRDefault="0044162E" w:rsidP="0044162E">
      <w:pPr>
        <w:spacing w:before="738" w:after="0" w:line="240" w:lineRule="auto"/>
        <w:rPr>
          <w:rFonts w:ascii="Calibri" w:eastAsia="Times New Roman" w:hAnsi="Calibri" w:cs="Calibri"/>
          <w:b/>
          <w:bCs/>
          <w:color w:val="000000"/>
          <w:sz w:val="24"/>
          <w:szCs w:val="24"/>
          <w:lang w:eastAsia="en-IN"/>
        </w:rPr>
      </w:pPr>
      <w:r w:rsidRPr="000A6E27">
        <w:rPr>
          <w:rFonts w:ascii="Calibri" w:eastAsia="Times New Roman" w:hAnsi="Calibri" w:cs="Calibri"/>
          <w:b/>
          <w:bCs/>
          <w:color w:val="000000"/>
          <w:sz w:val="24"/>
          <w:szCs w:val="24"/>
          <w:lang w:eastAsia="en-IN"/>
        </w:rPr>
        <w:t>Persons of Indian Origin (PIO)/ O</w:t>
      </w:r>
      <w:r w:rsidRPr="000A6E27">
        <w:rPr>
          <w:rFonts w:ascii="Calibri" w:eastAsia="Times New Roman" w:hAnsi="Calibri" w:cs="Calibri"/>
          <w:b/>
          <w:bCs/>
          <w:i/>
          <w:iCs/>
          <w:color w:val="000000"/>
          <w:sz w:val="24"/>
          <w:szCs w:val="24"/>
          <w:lang w:eastAsia="en-IN"/>
        </w:rPr>
        <w:t>v</w:t>
      </w:r>
      <w:r w:rsidRPr="000A6E27">
        <w:rPr>
          <w:rFonts w:ascii="Calibri" w:eastAsia="Times New Roman" w:hAnsi="Calibri" w:cs="Calibri"/>
          <w:b/>
          <w:bCs/>
          <w:color w:val="000000"/>
          <w:sz w:val="24"/>
          <w:szCs w:val="24"/>
          <w:lang w:eastAsia="en-IN"/>
        </w:rPr>
        <w:t xml:space="preserve">erseas Citizen of India (OCI) </w:t>
      </w:r>
    </w:p>
    <w:p w14:paraId="5B698C6D" w14:textId="77777777" w:rsidR="0044162E" w:rsidRPr="000A6E27" w:rsidRDefault="0044162E" w:rsidP="0044162E">
      <w:pPr>
        <w:spacing w:before="738" w:after="0" w:line="240" w:lineRule="auto"/>
        <w:rPr>
          <w:rFonts w:ascii="Calibri" w:eastAsia="Times New Roman" w:hAnsi="Calibri" w:cs="Calibri"/>
          <w:b/>
          <w:bCs/>
          <w:color w:val="000000"/>
          <w:lang w:eastAsia="en-IN"/>
        </w:rPr>
      </w:pPr>
      <w:r w:rsidRPr="000A6E27">
        <w:rPr>
          <w:rFonts w:ascii="Calibri" w:eastAsia="Times New Roman" w:hAnsi="Calibri" w:cs="Calibri"/>
          <w:bCs/>
          <w:color w:val="000000"/>
          <w:lang w:eastAsia="en-IN"/>
        </w:rPr>
        <w:t>Pers</w:t>
      </w:r>
      <w:r w:rsidRPr="000A6E27">
        <w:rPr>
          <w:rFonts w:ascii="Calibri" w:eastAsia="Times New Roman" w:hAnsi="Calibri" w:cs="Calibri"/>
          <w:color w:val="000000"/>
          <w:lang w:eastAsia="en-IN"/>
        </w:rPr>
        <w:t>on of Indian Origin (PIO) means the person who is the citizen of other countries (except Pakistan and Bangladesh) who at any time held an Indian Passport, or who or either of his/her parent or any of his</w:t>
      </w:r>
      <w:r w:rsidRPr="000A6E27">
        <w:rPr>
          <w:rFonts w:ascii="Calibri" w:eastAsia="Times New Roman" w:hAnsi="Calibri" w:cs="Calibri"/>
          <w:i/>
          <w:iCs/>
          <w:color w:val="000000"/>
          <w:lang w:eastAsia="en-IN"/>
        </w:rPr>
        <w:t>/</w:t>
      </w:r>
      <w:r w:rsidRPr="000A6E27">
        <w:rPr>
          <w:rFonts w:ascii="Calibri" w:eastAsia="Times New Roman" w:hAnsi="Calibri" w:cs="Calibri"/>
          <w:color w:val="000000"/>
          <w:lang w:eastAsia="en-IN"/>
        </w:rPr>
        <w:t xml:space="preserve">her </w:t>
      </w:r>
      <w:r w:rsidRPr="000A6E27">
        <w:rPr>
          <w:rFonts w:ascii="Calibri" w:eastAsia="Times New Roman" w:hAnsi="Calibri" w:cs="Calibri"/>
          <w:bCs/>
          <w:color w:val="000000"/>
          <w:lang w:eastAsia="en-IN"/>
        </w:rPr>
        <w:t>grandparent was a citizen</w:t>
      </w:r>
      <w:r w:rsidRPr="000A6E27">
        <w:rPr>
          <w:rFonts w:ascii="Calibri" w:eastAsia="Times New Roman" w:hAnsi="Calibri" w:cs="Calibri"/>
          <w:b/>
          <w:bCs/>
          <w:color w:val="000000"/>
          <w:lang w:eastAsia="en-IN"/>
        </w:rPr>
        <w:t xml:space="preserve"> </w:t>
      </w:r>
      <w:r w:rsidRPr="000A6E27">
        <w:rPr>
          <w:rFonts w:ascii="Calibri" w:eastAsia="Times New Roman" w:hAnsi="Calibri" w:cs="Calibri"/>
          <w:color w:val="000000"/>
          <w:lang w:eastAsia="en-IN"/>
        </w:rPr>
        <w:t>of India by virtue of provisions of the Constitution of India or Section 2 (B) of Citizenship Act, 1955 (Act No. 57 of 1955). </w:t>
      </w:r>
    </w:p>
    <w:p w14:paraId="7B3D12DA" w14:textId="77777777" w:rsidR="0044162E" w:rsidRPr="000A6E27" w:rsidRDefault="0044162E" w:rsidP="0044162E">
      <w:pPr>
        <w:spacing w:after="0" w:line="240" w:lineRule="auto"/>
        <w:jc w:val="both"/>
        <w:rPr>
          <w:rFonts w:ascii="Times New Roman" w:eastAsia="Times New Roman" w:hAnsi="Times New Roman" w:cs="Times New Roman"/>
          <w:lang w:eastAsia="en-IN"/>
        </w:rPr>
      </w:pPr>
      <w:r w:rsidRPr="000A6E27">
        <w:rPr>
          <w:rFonts w:ascii="Calibri" w:eastAsia="Times New Roman" w:hAnsi="Calibri" w:cs="Calibri"/>
          <w:color w:val="000000"/>
          <w:lang w:eastAsia="en-IN"/>
        </w:rPr>
        <w:t>A fore</w:t>
      </w:r>
      <w:r w:rsidRPr="000A6E27">
        <w:rPr>
          <w:rFonts w:ascii="Calibri" w:eastAsia="Times New Roman" w:hAnsi="Calibri" w:cs="Calibri"/>
          <w:color w:val="000000"/>
          <w:u w:val="single"/>
          <w:lang w:eastAsia="en-IN"/>
        </w:rPr>
        <w:t>i</w:t>
      </w:r>
      <w:r w:rsidRPr="000A6E27">
        <w:rPr>
          <w:rFonts w:ascii="Calibri" w:eastAsia="Times New Roman" w:hAnsi="Calibri" w:cs="Calibri"/>
          <w:color w:val="000000"/>
          <w:lang w:eastAsia="en-IN"/>
        </w:rPr>
        <w:t xml:space="preserve">gn national, who was eligible to become citizen of India on 26.01.1950 or was a citizen of India on </w:t>
      </w:r>
      <w:r w:rsidRPr="000A6E27">
        <w:rPr>
          <w:rFonts w:ascii="Calibri" w:eastAsia="Times New Roman" w:hAnsi="Calibri" w:cs="Calibri"/>
          <w:bCs/>
          <w:color w:val="000000"/>
          <w:lang w:eastAsia="en-IN"/>
        </w:rPr>
        <w:t>or at any time after</w:t>
      </w:r>
      <w:r w:rsidRPr="000A6E27">
        <w:rPr>
          <w:rFonts w:ascii="Calibri" w:eastAsia="Times New Roman" w:hAnsi="Calibri" w:cs="Calibri"/>
          <w:b/>
          <w:bCs/>
          <w:color w:val="000000"/>
          <w:lang w:eastAsia="en-IN"/>
        </w:rPr>
        <w:t xml:space="preserve"> </w:t>
      </w:r>
      <w:r w:rsidRPr="000A6E27">
        <w:rPr>
          <w:rFonts w:ascii="Calibri" w:eastAsia="Times New Roman" w:hAnsi="Calibri" w:cs="Calibri"/>
          <w:color w:val="000000"/>
          <w:lang w:eastAsia="en-IN"/>
        </w:rPr>
        <w:t>26.01.1950 or belonged to a territory that became part of India after 15.08.1947 is el</w:t>
      </w:r>
      <w:r w:rsidRPr="000A6E27">
        <w:rPr>
          <w:rFonts w:ascii="Calibri" w:eastAsia="Times New Roman" w:hAnsi="Calibri" w:cs="Calibri"/>
          <w:color w:val="000000"/>
          <w:u w:val="single"/>
          <w:lang w:eastAsia="en-IN"/>
        </w:rPr>
        <w:t>i</w:t>
      </w:r>
      <w:r w:rsidRPr="000A6E27">
        <w:rPr>
          <w:rFonts w:ascii="Calibri" w:eastAsia="Times New Roman" w:hAnsi="Calibri" w:cs="Calibri"/>
          <w:color w:val="000000"/>
          <w:lang w:eastAsia="en-IN"/>
        </w:rPr>
        <w:t xml:space="preserve">gible for registration </w:t>
      </w:r>
      <w:r w:rsidRPr="000A6E27">
        <w:rPr>
          <w:rFonts w:ascii="Calibri" w:eastAsia="Times New Roman" w:hAnsi="Calibri" w:cs="Calibri"/>
          <w:bCs/>
          <w:color w:val="000000"/>
          <w:lang w:eastAsia="en-IN"/>
        </w:rPr>
        <w:t>as Oversea</w:t>
      </w:r>
      <w:r w:rsidRPr="000A6E27">
        <w:rPr>
          <w:rFonts w:ascii="Calibri" w:eastAsia="Times New Roman" w:hAnsi="Calibri" w:cs="Calibri"/>
          <w:color w:val="000000"/>
          <w:lang w:eastAsia="en-IN"/>
        </w:rPr>
        <w:t>s Citizen of India (OCI). Minor children of such person are also eligible for OCI. </w:t>
      </w:r>
    </w:p>
    <w:p w14:paraId="71092C8E" w14:textId="77777777" w:rsidR="0044162E" w:rsidRPr="000A6E27" w:rsidRDefault="0044162E" w:rsidP="0044162E">
      <w:pPr>
        <w:spacing w:before="702" w:after="0" w:line="240" w:lineRule="auto"/>
        <w:rPr>
          <w:rFonts w:ascii="Calibri" w:eastAsia="Times New Roman" w:hAnsi="Calibri" w:cs="Calibri"/>
          <w:b/>
          <w:color w:val="000000"/>
          <w:sz w:val="24"/>
          <w:szCs w:val="24"/>
          <w:lang w:eastAsia="en-IN"/>
        </w:rPr>
      </w:pPr>
      <w:r w:rsidRPr="000A6E27">
        <w:rPr>
          <w:rFonts w:ascii="Calibri" w:eastAsia="Times New Roman" w:hAnsi="Calibri" w:cs="Calibri"/>
          <w:b/>
          <w:bCs/>
          <w:color w:val="000000"/>
          <w:sz w:val="24"/>
          <w:szCs w:val="24"/>
          <w:lang w:eastAsia="en-IN"/>
        </w:rPr>
        <w:t xml:space="preserve">Non-Resident Indians </w:t>
      </w:r>
      <w:r w:rsidRPr="000A6E27">
        <w:rPr>
          <w:rFonts w:ascii="Calibri" w:eastAsia="Times New Roman" w:hAnsi="Calibri" w:cs="Calibri"/>
          <w:b/>
          <w:color w:val="000000"/>
          <w:sz w:val="24"/>
          <w:szCs w:val="24"/>
          <w:lang w:eastAsia="en-IN"/>
        </w:rPr>
        <w:t xml:space="preserve">(NRI) </w:t>
      </w:r>
    </w:p>
    <w:p w14:paraId="6323D8CE" w14:textId="76285C73" w:rsidR="00074292" w:rsidRPr="000A6E27" w:rsidRDefault="005F5D9D" w:rsidP="00074292">
      <w:pPr>
        <w:pStyle w:val="ListParagraph"/>
        <w:numPr>
          <w:ilvl w:val="0"/>
          <w:numId w:val="2"/>
        </w:numPr>
        <w:spacing w:before="702"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w:t>
      </w:r>
      <w:r w:rsidR="00074292" w:rsidRPr="000A6E27">
        <w:rPr>
          <w:rFonts w:ascii="Calibri" w:eastAsia="Times New Roman" w:hAnsi="Calibri" w:cs="Calibri"/>
          <w:color w:val="000000"/>
          <w:lang w:eastAsia="en-IN"/>
        </w:rPr>
        <w:t xml:space="preserve">he person having first degree blood relation with the student , therefore relations to be considered as sponsored of the candidate for granting admission in NRI Quota, the details of which are as under , </w:t>
      </w:r>
    </w:p>
    <w:p w14:paraId="7141486D" w14:textId="77777777" w:rsidR="00074292" w:rsidRPr="000A6E27" w:rsidRDefault="00074292" w:rsidP="00074292">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Father / Mother of the Candidate , OR </w:t>
      </w:r>
    </w:p>
    <w:p w14:paraId="70846585" w14:textId="77777777" w:rsidR="00074292" w:rsidRPr="000A6E27" w:rsidRDefault="00074292" w:rsidP="00074292">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Real Brother / Sister , OR </w:t>
      </w:r>
    </w:p>
    <w:p w14:paraId="22379D20" w14:textId="77777777" w:rsidR="00074292" w:rsidRPr="000A6E27" w:rsidRDefault="00074292" w:rsidP="00074292">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Father / Mother of Father i.e. </w:t>
      </w:r>
      <w:r w:rsidR="003C25B0" w:rsidRPr="000A6E27">
        <w:rPr>
          <w:rFonts w:ascii="Calibri" w:eastAsia="Times New Roman" w:hAnsi="Calibri" w:cs="Calibri"/>
          <w:color w:val="000000"/>
          <w:lang w:eastAsia="en-IN"/>
        </w:rPr>
        <w:t xml:space="preserve">Paternal Grand Father / Grand Mother , OR </w:t>
      </w:r>
    </w:p>
    <w:p w14:paraId="4A938734" w14:textId="77777777" w:rsidR="003C25B0" w:rsidRPr="000A6E27" w:rsidRDefault="003C25B0" w:rsidP="00074292">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Father / Mother of Mother i.e. Maternal </w:t>
      </w:r>
      <w:r w:rsidR="000A6E27" w:rsidRPr="000A6E27">
        <w:rPr>
          <w:rFonts w:ascii="Calibri" w:eastAsia="Times New Roman" w:hAnsi="Calibri" w:cs="Calibri"/>
          <w:color w:val="000000"/>
          <w:lang w:eastAsia="en-IN"/>
        </w:rPr>
        <w:t xml:space="preserve">Grand Father / Grand Mother , OR </w:t>
      </w:r>
    </w:p>
    <w:p w14:paraId="18B6A0AC" w14:textId="77777777" w:rsidR="000A6E27" w:rsidRPr="000A6E27" w:rsidRDefault="000A6E27" w:rsidP="00074292">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The real brother / sister of Father / Mother , OR </w:t>
      </w:r>
    </w:p>
    <w:p w14:paraId="313EA49A" w14:textId="77777777" w:rsidR="000A6E27" w:rsidRPr="000A6E27" w:rsidRDefault="000A6E27" w:rsidP="000A6E27">
      <w:pPr>
        <w:pStyle w:val="ListParagraph"/>
        <w:numPr>
          <w:ilvl w:val="0"/>
          <w:numId w:val="3"/>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lastRenderedPageBreak/>
        <w:t xml:space="preserve">First Degree – Paternal and Maternal Cousins i.e. Children’s of above clause [ 5 ] </w:t>
      </w:r>
    </w:p>
    <w:p w14:paraId="4B3D71AD" w14:textId="77777777" w:rsidR="000A6E27" w:rsidRPr="000A6E27" w:rsidRDefault="000A6E27" w:rsidP="000A6E27">
      <w:pPr>
        <w:pStyle w:val="ListParagraph"/>
        <w:numPr>
          <w:ilvl w:val="0"/>
          <w:numId w:val="2"/>
        </w:numPr>
        <w:spacing w:before="702"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Such person should be NRI and should ordinarily be residing abroad, with documentary evidence to that and also affidavit in support of the aforesaid facts. </w:t>
      </w:r>
    </w:p>
    <w:p w14:paraId="0F3EC980" w14:textId="056F8F68" w:rsidR="0044162E" w:rsidRDefault="0044162E" w:rsidP="0044162E">
      <w:pPr>
        <w:spacing w:before="60" w:after="0" w:line="240" w:lineRule="auto"/>
        <w:rPr>
          <w:rFonts w:ascii="Calibri" w:eastAsia="Times New Roman" w:hAnsi="Calibri" w:cs="Calibri"/>
          <w:color w:val="000000"/>
          <w:lang w:eastAsia="en-IN"/>
        </w:rPr>
      </w:pPr>
    </w:p>
    <w:p w14:paraId="23DD445A" w14:textId="77777777" w:rsidR="005F5D9D" w:rsidRPr="000A6E27" w:rsidRDefault="005F5D9D" w:rsidP="0044162E">
      <w:pPr>
        <w:spacing w:before="60" w:after="0" w:line="240" w:lineRule="auto"/>
        <w:rPr>
          <w:rFonts w:ascii="Calibri" w:eastAsia="Times New Roman" w:hAnsi="Calibri" w:cs="Calibri"/>
          <w:color w:val="000000"/>
          <w:lang w:eastAsia="en-IN"/>
        </w:rPr>
      </w:pPr>
    </w:p>
    <w:p w14:paraId="76C4EA32" w14:textId="597C871B" w:rsidR="00074292" w:rsidRPr="000A6E27" w:rsidRDefault="00074292" w:rsidP="000A6E27">
      <w:pPr>
        <w:pStyle w:val="NoSpacing"/>
        <w:rPr>
          <w:b/>
          <w:sz w:val="24"/>
          <w:szCs w:val="24"/>
          <w:lang w:eastAsia="en-IN"/>
        </w:rPr>
      </w:pPr>
      <w:bookmarkStart w:id="0" w:name="about"/>
      <w:r w:rsidRPr="000A6E27">
        <w:rPr>
          <w:b/>
          <w:sz w:val="24"/>
          <w:szCs w:val="24"/>
          <w:lang w:eastAsia="en-IN"/>
        </w:rPr>
        <w:t>Children of Indians working in Gulf</w:t>
      </w:r>
      <w:r w:rsidR="00EF360B">
        <w:rPr>
          <w:b/>
          <w:sz w:val="24"/>
          <w:szCs w:val="24"/>
          <w:lang w:eastAsia="en-IN"/>
        </w:rPr>
        <w:t xml:space="preserve"> Countries</w:t>
      </w:r>
      <w:bookmarkStart w:id="1" w:name="_GoBack"/>
      <w:bookmarkEnd w:id="1"/>
      <w:r w:rsidRPr="000A6E27">
        <w:rPr>
          <w:b/>
          <w:sz w:val="24"/>
          <w:szCs w:val="24"/>
          <w:lang w:eastAsia="en-IN"/>
        </w:rPr>
        <w:t xml:space="preserve"> </w:t>
      </w:r>
      <w:r w:rsidR="000A6E27" w:rsidRPr="000A6E27">
        <w:rPr>
          <w:b/>
          <w:sz w:val="24"/>
          <w:szCs w:val="24"/>
          <w:lang w:eastAsia="en-IN"/>
        </w:rPr>
        <w:t>[CIWGC]</w:t>
      </w:r>
      <w:r w:rsidRPr="000A6E27">
        <w:rPr>
          <w:b/>
          <w:sz w:val="24"/>
          <w:szCs w:val="24"/>
          <w:lang w:eastAsia="en-IN"/>
        </w:rPr>
        <w:t xml:space="preserve"> </w:t>
      </w:r>
    </w:p>
    <w:bookmarkEnd w:id="0"/>
    <w:p w14:paraId="7B5970EE" w14:textId="77777777" w:rsidR="00C64980" w:rsidRPr="000A6E27" w:rsidRDefault="00C64980" w:rsidP="0044162E">
      <w:pPr>
        <w:spacing w:before="60" w:after="0" w:line="240" w:lineRule="auto"/>
        <w:rPr>
          <w:rFonts w:ascii="Calibri" w:eastAsia="Times New Roman" w:hAnsi="Calibri" w:cs="Calibri"/>
          <w:b/>
          <w:color w:val="000000"/>
          <w:sz w:val="24"/>
          <w:szCs w:val="24"/>
          <w:lang w:eastAsia="en-IN"/>
        </w:rPr>
      </w:pPr>
    </w:p>
    <w:p w14:paraId="314E428A" w14:textId="77777777" w:rsidR="0044162E" w:rsidRPr="000A6E27" w:rsidRDefault="00C64980" w:rsidP="0044162E">
      <w:pPr>
        <w:spacing w:before="60"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[UAE</w:t>
      </w:r>
      <w:r w:rsidR="0044162E" w:rsidRPr="000A6E27">
        <w:rPr>
          <w:rFonts w:ascii="Calibri" w:eastAsia="Times New Roman" w:hAnsi="Calibri" w:cs="Calibri"/>
          <w:color w:val="000000"/>
          <w:lang w:eastAsia="en-IN"/>
        </w:rPr>
        <w:t xml:space="preserve">, Bahrain, Qatar, </w:t>
      </w:r>
      <w:r w:rsidRPr="000A6E27">
        <w:rPr>
          <w:rFonts w:ascii="Calibri" w:eastAsia="Times New Roman" w:hAnsi="Calibri" w:cs="Calibri"/>
          <w:color w:val="000000"/>
          <w:lang w:eastAsia="en-IN"/>
        </w:rPr>
        <w:t>Kuwait,</w:t>
      </w:r>
      <w:r w:rsidR="0044162E" w:rsidRPr="000A6E27">
        <w:rPr>
          <w:rFonts w:ascii="Calibri" w:eastAsia="Times New Roman" w:hAnsi="Calibri" w:cs="Calibri"/>
          <w:color w:val="000000"/>
          <w:lang w:eastAsia="en-IN"/>
        </w:rPr>
        <w:t xml:space="preserve"> </w:t>
      </w:r>
      <w:r w:rsidRPr="000A6E27">
        <w:rPr>
          <w:rFonts w:ascii="Calibri" w:eastAsia="Times New Roman" w:hAnsi="Calibri" w:cs="Calibri"/>
          <w:color w:val="000000"/>
          <w:lang w:eastAsia="en-IN"/>
        </w:rPr>
        <w:t>Oman,</w:t>
      </w:r>
      <w:r w:rsidR="0044162E" w:rsidRPr="000A6E27">
        <w:rPr>
          <w:rFonts w:ascii="Calibri" w:eastAsia="Times New Roman" w:hAnsi="Calibri" w:cs="Calibri"/>
          <w:color w:val="000000"/>
          <w:lang w:eastAsia="en-IN"/>
        </w:rPr>
        <w:t xml:space="preserve"> Saudi </w:t>
      </w:r>
      <w:r w:rsidRPr="000A6E27">
        <w:rPr>
          <w:rFonts w:ascii="Calibri" w:eastAsia="Times New Roman" w:hAnsi="Calibri" w:cs="Calibri"/>
          <w:color w:val="000000"/>
          <w:lang w:eastAsia="en-IN"/>
        </w:rPr>
        <w:t>Arabia]</w:t>
      </w:r>
      <w:r w:rsidR="0044162E" w:rsidRPr="000A6E27">
        <w:rPr>
          <w:rFonts w:ascii="Calibri" w:eastAsia="Times New Roman" w:hAnsi="Calibri" w:cs="Calibri"/>
          <w:color w:val="000000"/>
          <w:lang w:eastAsia="en-IN"/>
        </w:rPr>
        <w:t xml:space="preserve"> </w:t>
      </w:r>
    </w:p>
    <w:p w14:paraId="225B6726" w14:textId="77777777" w:rsidR="0044162E" w:rsidRPr="000A6E27" w:rsidRDefault="0044162E" w:rsidP="0044162E">
      <w:pPr>
        <w:spacing w:before="60" w:after="0" w:line="240" w:lineRule="auto"/>
        <w:rPr>
          <w:rFonts w:ascii="Calibri" w:eastAsia="Times New Roman" w:hAnsi="Calibri" w:cs="Calibri"/>
          <w:color w:val="000000"/>
          <w:lang w:eastAsia="en-IN"/>
        </w:rPr>
      </w:pPr>
    </w:p>
    <w:p w14:paraId="2790ED6E" w14:textId="77777777" w:rsidR="0044162E" w:rsidRPr="000A6E27" w:rsidRDefault="0044162E" w:rsidP="0044162E">
      <w:pPr>
        <w:spacing w:before="60"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A – INDIAN PASSPORT </w:t>
      </w:r>
      <w:r w:rsidR="00C64980" w:rsidRPr="000A6E27">
        <w:rPr>
          <w:rFonts w:ascii="Calibri" w:eastAsia="Times New Roman" w:hAnsi="Calibri" w:cs="Calibri"/>
          <w:color w:val="000000"/>
          <w:lang w:eastAsia="en-IN"/>
        </w:rPr>
        <w:t>holder,</w:t>
      </w:r>
      <w:r w:rsidRPr="000A6E27">
        <w:rPr>
          <w:rFonts w:ascii="Calibri" w:eastAsia="Times New Roman" w:hAnsi="Calibri" w:cs="Calibri"/>
          <w:color w:val="000000"/>
          <w:lang w:eastAsia="en-IN"/>
        </w:rPr>
        <w:t xml:space="preserve"> living in Gulf Countries for more </w:t>
      </w:r>
      <w:r w:rsidR="00C64980" w:rsidRPr="000A6E27">
        <w:rPr>
          <w:rFonts w:ascii="Calibri" w:eastAsia="Times New Roman" w:hAnsi="Calibri" w:cs="Calibri"/>
          <w:color w:val="000000"/>
          <w:lang w:eastAsia="en-IN"/>
        </w:rPr>
        <w:t>than</w:t>
      </w:r>
      <w:r w:rsidRPr="000A6E27">
        <w:rPr>
          <w:rFonts w:ascii="Calibri" w:eastAsia="Times New Roman" w:hAnsi="Calibri" w:cs="Calibri"/>
          <w:color w:val="000000"/>
          <w:lang w:eastAsia="en-IN"/>
        </w:rPr>
        <w:t xml:space="preserve"> 6 months </w:t>
      </w:r>
      <w:r w:rsidR="00C64980" w:rsidRPr="000A6E27">
        <w:rPr>
          <w:rFonts w:ascii="Calibri" w:eastAsia="Times New Roman" w:hAnsi="Calibri" w:cs="Calibri"/>
          <w:color w:val="000000"/>
          <w:lang w:eastAsia="en-IN"/>
        </w:rPr>
        <w:t xml:space="preserve">82 days in the preceding Financial Year. </w:t>
      </w:r>
    </w:p>
    <w:p w14:paraId="7DF15984" w14:textId="77777777" w:rsidR="00C64980" w:rsidRPr="000A6E27" w:rsidRDefault="00C64980" w:rsidP="0044162E">
      <w:pPr>
        <w:spacing w:before="60" w:after="0" w:line="240" w:lineRule="auto"/>
        <w:rPr>
          <w:rFonts w:ascii="Calibri" w:eastAsia="Times New Roman" w:hAnsi="Calibri" w:cs="Calibri"/>
          <w:color w:val="000000"/>
          <w:lang w:eastAsia="en-IN"/>
        </w:rPr>
      </w:pPr>
      <w:r w:rsidRPr="000A6E27">
        <w:rPr>
          <w:rFonts w:ascii="Calibri" w:eastAsia="Times New Roman" w:hAnsi="Calibri" w:cs="Calibri"/>
          <w:color w:val="000000"/>
          <w:lang w:eastAsia="en-IN"/>
        </w:rPr>
        <w:t xml:space="preserve">B – Children </w:t>
      </w:r>
      <w:r w:rsidR="000A6E27" w:rsidRPr="000A6E27">
        <w:rPr>
          <w:rFonts w:ascii="Calibri" w:eastAsia="Times New Roman" w:hAnsi="Calibri" w:cs="Calibri"/>
          <w:color w:val="000000"/>
          <w:lang w:eastAsia="en-IN"/>
        </w:rPr>
        <w:t>who’s</w:t>
      </w:r>
      <w:r w:rsidRPr="000A6E27">
        <w:rPr>
          <w:rFonts w:ascii="Calibri" w:eastAsia="Times New Roman" w:hAnsi="Calibri" w:cs="Calibri"/>
          <w:color w:val="000000"/>
          <w:lang w:eastAsia="en-IN"/>
        </w:rPr>
        <w:t xml:space="preserve"> Parents are / were in the Previous Year, Working in Gulf Countries. </w:t>
      </w:r>
    </w:p>
    <w:p w14:paraId="2F0424E0" w14:textId="77777777" w:rsidR="00C64980" w:rsidRPr="000A6E27" w:rsidRDefault="00C64980" w:rsidP="0044162E">
      <w:pPr>
        <w:spacing w:before="60" w:after="0" w:line="240" w:lineRule="auto"/>
        <w:rPr>
          <w:rFonts w:ascii="Times New Roman" w:eastAsia="Times New Roman" w:hAnsi="Times New Roman" w:cs="Times New Roman"/>
          <w:lang w:eastAsia="en-IN"/>
        </w:rPr>
      </w:pPr>
      <w:r w:rsidRPr="000A6E27">
        <w:rPr>
          <w:rFonts w:ascii="Calibri" w:eastAsia="Times New Roman" w:hAnsi="Calibri" w:cs="Calibri"/>
          <w:color w:val="000000"/>
          <w:lang w:eastAsia="en-IN"/>
        </w:rPr>
        <w:t>C – Irrespective of Board, student has appeared for his 10</w:t>
      </w:r>
      <w:r w:rsidRPr="000A6E27">
        <w:rPr>
          <w:rFonts w:ascii="Calibri" w:eastAsia="Times New Roman" w:hAnsi="Calibri" w:cs="Calibri"/>
          <w:color w:val="000000"/>
          <w:vertAlign w:val="superscript"/>
          <w:lang w:eastAsia="en-IN"/>
        </w:rPr>
        <w:t>th</w:t>
      </w:r>
      <w:r w:rsidRPr="000A6E27">
        <w:rPr>
          <w:rFonts w:ascii="Calibri" w:eastAsia="Times New Roman" w:hAnsi="Calibri" w:cs="Calibri"/>
          <w:color w:val="000000"/>
          <w:lang w:eastAsia="en-IN"/>
        </w:rPr>
        <w:t>/12</w:t>
      </w:r>
      <w:r w:rsidRPr="000A6E27">
        <w:rPr>
          <w:rFonts w:ascii="Calibri" w:eastAsia="Times New Roman" w:hAnsi="Calibri" w:cs="Calibri"/>
          <w:color w:val="000000"/>
          <w:vertAlign w:val="superscript"/>
          <w:lang w:eastAsia="en-IN"/>
        </w:rPr>
        <w:t>th</w:t>
      </w:r>
      <w:r w:rsidRPr="000A6E27">
        <w:rPr>
          <w:rFonts w:ascii="Calibri" w:eastAsia="Times New Roman" w:hAnsi="Calibri" w:cs="Calibri"/>
          <w:color w:val="000000"/>
          <w:lang w:eastAsia="en-IN"/>
        </w:rPr>
        <w:t xml:space="preserve"> Grade Exams from any of the Gulf Countries. </w:t>
      </w:r>
    </w:p>
    <w:p w14:paraId="4D076C08" w14:textId="77777777" w:rsidR="00AA3132" w:rsidRPr="000A6E27" w:rsidRDefault="00AA3132"/>
    <w:sectPr w:rsidR="00AA3132" w:rsidRPr="000A6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644F"/>
    <w:multiLevelType w:val="hybridMultilevel"/>
    <w:tmpl w:val="16DA0814"/>
    <w:lvl w:ilvl="0" w:tplc="153CE1F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4390527"/>
    <w:multiLevelType w:val="hybridMultilevel"/>
    <w:tmpl w:val="026C2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065610"/>
    <w:multiLevelType w:val="hybridMultilevel"/>
    <w:tmpl w:val="19566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2E"/>
    <w:rsid w:val="00074292"/>
    <w:rsid w:val="000A6E27"/>
    <w:rsid w:val="003C25B0"/>
    <w:rsid w:val="0044162E"/>
    <w:rsid w:val="005F5D9D"/>
    <w:rsid w:val="00AA3132"/>
    <w:rsid w:val="00C64980"/>
    <w:rsid w:val="00EF36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260D"/>
  <w15:chartTrackingRefBased/>
  <w15:docId w15:val="{91CA4F0D-206B-4A58-8A9A-022763FA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6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74292"/>
    <w:pPr>
      <w:ind w:left="720"/>
      <w:contextualSpacing/>
    </w:pPr>
  </w:style>
  <w:style w:type="paragraph" w:styleId="NoSpacing">
    <w:name w:val="No Spacing"/>
    <w:uiPriority w:val="1"/>
    <w:qFormat/>
    <w:rsid w:val="000A6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9698">
      <w:bodyDiv w:val="1"/>
      <w:marLeft w:val="0"/>
      <w:marRight w:val="0"/>
      <w:marTop w:val="0"/>
      <w:marBottom w:val="0"/>
      <w:divBdr>
        <w:top w:val="none" w:sz="0" w:space="0" w:color="auto"/>
        <w:left w:val="none" w:sz="0" w:space="0" w:color="auto"/>
        <w:bottom w:val="none" w:sz="0" w:space="0" w:color="auto"/>
        <w:right w:val="none" w:sz="0" w:space="0" w:color="auto"/>
      </w:divBdr>
    </w:div>
    <w:div w:id="15889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Edulab-18</cp:lastModifiedBy>
  <cp:revision>4</cp:revision>
  <dcterms:created xsi:type="dcterms:W3CDTF">2021-10-13T14:03:00Z</dcterms:created>
  <dcterms:modified xsi:type="dcterms:W3CDTF">2021-10-30T07:53:00Z</dcterms:modified>
</cp:coreProperties>
</file>